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bookmarkStart w:id="0" w:name="_GoBack"/>
      <w:bookmarkEnd w:id="0"/>
      <w:r w:rsidRPr="005561AA">
        <w:rPr>
          <w:noProof/>
          <w:kern w:val="2"/>
          <w:sz w:val="28"/>
          <w:szCs w:val="28"/>
        </w:rPr>
        <w:drawing>
          <wp:inline distT="0" distB="0" distL="0" distR="0" wp14:anchorId="0C22B7C7" wp14:editId="2AF11587">
            <wp:extent cx="446405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ДЕРЖАВНИЙ НАВЧАЛЬНИЙ ЗАКЛАД</w:t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A8550F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Н А К А З</w:t>
      </w:r>
    </w:p>
    <w:p w:rsidR="00A8550F" w:rsidRPr="005561AA" w:rsidRDefault="00A8550F" w:rsidP="00A8550F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A8550F" w:rsidRPr="0096441F" w:rsidRDefault="00A8550F" w:rsidP="00A8550F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11.10.2019</w:t>
      </w:r>
      <w:r>
        <w:rPr>
          <w:kern w:val="2"/>
          <w:sz w:val="28"/>
          <w:szCs w:val="28"/>
          <w:lang w:val="uk-UA"/>
        </w:rPr>
        <w:tab/>
        <w:t>№ 123-у</w:t>
      </w:r>
    </w:p>
    <w:p w:rsidR="00A8550F" w:rsidRDefault="00A8550F" w:rsidP="00A8550F">
      <w:pPr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м. Харків</w:t>
      </w:r>
    </w:p>
    <w:p w:rsidR="00A8550F" w:rsidRDefault="00A8550F" w:rsidP="00A8550F">
      <w:pPr>
        <w:jc w:val="center"/>
        <w:rPr>
          <w:kern w:val="2"/>
          <w:sz w:val="28"/>
          <w:szCs w:val="28"/>
          <w:lang w:val="uk-UA"/>
        </w:rPr>
      </w:pPr>
    </w:p>
    <w:p w:rsidR="00A8550F" w:rsidRDefault="00A8550F" w:rsidP="00A8550F">
      <w:pPr>
        <w:contextualSpacing/>
        <w:rPr>
          <w:i/>
          <w:sz w:val="28"/>
          <w:lang w:val="uk-UA"/>
        </w:rPr>
      </w:pPr>
      <w:r w:rsidRPr="00252143">
        <w:rPr>
          <w:i/>
          <w:sz w:val="28"/>
          <w:lang w:val="uk-UA"/>
        </w:rPr>
        <w:t xml:space="preserve">Про проведення Х Міжнародного </w:t>
      </w:r>
    </w:p>
    <w:p w:rsidR="00A8550F" w:rsidRDefault="00A8550F" w:rsidP="00A8550F">
      <w:pPr>
        <w:contextualSpacing/>
        <w:rPr>
          <w:i/>
          <w:sz w:val="28"/>
          <w:lang w:val="uk-UA"/>
        </w:rPr>
      </w:pPr>
      <w:r w:rsidRPr="00252143">
        <w:rPr>
          <w:i/>
          <w:sz w:val="28"/>
          <w:lang w:val="uk-UA"/>
        </w:rPr>
        <w:t xml:space="preserve">мовно-літературного конкурсу учнівської </w:t>
      </w:r>
    </w:p>
    <w:p w:rsidR="00A8550F" w:rsidRPr="0044305C" w:rsidRDefault="00A8550F" w:rsidP="00A8550F">
      <w:pPr>
        <w:contextualSpacing/>
        <w:rPr>
          <w:i/>
          <w:sz w:val="28"/>
          <w:lang w:val="uk-UA"/>
        </w:rPr>
      </w:pPr>
      <w:r w:rsidRPr="00252143">
        <w:rPr>
          <w:i/>
          <w:sz w:val="28"/>
          <w:lang w:val="uk-UA"/>
        </w:rPr>
        <w:t>та студентської молоді імені Тараса Шевченка</w:t>
      </w:r>
    </w:p>
    <w:p w:rsidR="00A8550F" w:rsidRDefault="00A8550F" w:rsidP="00A8550F">
      <w:pPr>
        <w:rPr>
          <w:i/>
          <w:lang w:val="uk-UA"/>
        </w:rPr>
      </w:pPr>
    </w:p>
    <w:p w:rsidR="00A8550F" w:rsidRPr="00BD3771" w:rsidRDefault="00A8550F" w:rsidP="00A8550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BD3771">
        <w:rPr>
          <w:sz w:val="28"/>
          <w:szCs w:val="28"/>
          <w:lang w:val="uk-UA"/>
        </w:rPr>
        <w:t xml:space="preserve"> лист</w:t>
      </w:r>
      <w:r>
        <w:rPr>
          <w:sz w:val="28"/>
          <w:szCs w:val="28"/>
          <w:lang w:val="uk-UA"/>
        </w:rPr>
        <w:t>а</w:t>
      </w:r>
      <w:r w:rsidRPr="00BD3771">
        <w:rPr>
          <w:sz w:val="28"/>
          <w:szCs w:val="28"/>
          <w:lang w:val="uk-UA"/>
        </w:rPr>
        <w:t xml:space="preserve"> Міністерства освіти і науки України від 30.09.2019 №</w:t>
      </w:r>
      <w:r>
        <w:rPr>
          <w:sz w:val="28"/>
          <w:szCs w:val="28"/>
          <w:lang w:val="uk-UA"/>
        </w:rPr>
        <w:t xml:space="preserve"> 1/9-615</w:t>
      </w:r>
      <w:r w:rsidRPr="00BD3771">
        <w:rPr>
          <w:sz w:val="28"/>
          <w:szCs w:val="28"/>
          <w:lang w:val="uk-UA"/>
        </w:rPr>
        <w:t xml:space="preserve"> “Про проведення Х Міжнародного мовно-літературного конкурсу учнівської та студентської молоді імені Тараса Шевченка” </w:t>
      </w:r>
      <w:r>
        <w:rPr>
          <w:sz w:val="28"/>
          <w:szCs w:val="28"/>
          <w:lang w:val="uk-UA"/>
        </w:rPr>
        <w:t>та листа Науково-методичного</w:t>
      </w:r>
      <w:r w:rsidRPr="00BD3771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у професійно-технічної освіти </w:t>
      </w:r>
      <w:r w:rsidRPr="00BD3771">
        <w:rPr>
          <w:sz w:val="28"/>
          <w:szCs w:val="28"/>
          <w:lang w:val="uk-UA"/>
        </w:rPr>
        <w:t>у Харківській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від </w:t>
      </w:r>
      <w:r w:rsidRPr="00BD3771">
        <w:rPr>
          <w:sz w:val="28"/>
          <w:szCs w:val="28"/>
          <w:lang w:val="uk-UA"/>
        </w:rPr>
        <w:t>07.10.2019 № 01-306</w:t>
      </w:r>
      <w:r>
        <w:rPr>
          <w:sz w:val="28"/>
          <w:szCs w:val="28"/>
          <w:lang w:val="uk-UA"/>
        </w:rPr>
        <w:t>,</w:t>
      </w:r>
      <w:r w:rsidRPr="00BD3771">
        <w:rPr>
          <w:lang w:val="uk-UA"/>
        </w:rPr>
        <w:t xml:space="preserve"> </w:t>
      </w:r>
      <w:r>
        <w:rPr>
          <w:sz w:val="28"/>
          <w:lang w:val="uk-UA"/>
        </w:rPr>
        <w:t>із метою вшанування творчої спадщини Тараса Григоровича Шевченка, виявлення творчо обдарованої молоді, розвитку  її потенціалу, виховання в молодого покоління поваги до мови і традицій свого народу, підвищення рівня мовної освіти в Україні, загальної мовної культури, керуючись статтею Закону України «Про місцеві державні адміністрації»,</w:t>
      </w:r>
    </w:p>
    <w:p w:rsidR="00A8550F" w:rsidRDefault="00A8550F" w:rsidP="00A8550F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A8550F" w:rsidRPr="00A8550F" w:rsidRDefault="00A8550F" w:rsidP="00A8550F">
      <w:pPr>
        <w:contextualSpacing/>
        <w:rPr>
          <w:b/>
          <w:sz w:val="28"/>
          <w:szCs w:val="28"/>
          <w:lang w:val="uk-UA"/>
        </w:rPr>
      </w:pPr>
      <w:r w:rsidRPr="00A8550F">
        <w:rPr>
          <w:b/>
          <w:sz w:val="28"/>
          <w:szCs w:val="28"/>
          <w:lang w:val="uk-UA"/>
        </w:rPr>
        <w:t>НАКАЗУЮ:</w:t>
      </w:r>
    </w:p>
    <w:p w:rsidR="00A8550F" w:rsidRDefault="00A8550F" w:rsidP="00A8550F">
      <w:pPr>
        <w:contextualSpacing/>
        <w:rPr>
          <w:sz w:val="28"/>
          <w:szCs w:val="28"/>
          <w:lang w:val="uk-UA"/>
        </w:rPr>
      </w:pPr>
    </w:p>
    <w:p w:rsidR="00A8550F" w:rsidRDefault="00A8550F" w:rsidP="00A8550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 04 по 22 листопада провести  1 етап конкурсу серед учнів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II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курсів.</w:t>
      </w:r>
    </w:p>
    <w:p w:rsidR="00A8550F" w:rsidRPr="00D350C8" w:rsidRDefault="00A8550F" w:rsidP="00A8550F">
      <w:pPr>
        <w:pStyle w:val="a3"/>
        <w:tabs>
          <w:tab w:val="left" w:pos="284"/>
          <w:tab w:val="left" w:pos="993"/>
        </w:tabs>
        <w:spacing w:after="240"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Викладачам </w:t>
      </w:r>
      <w:r>
        <w:rPr>
          <w:sz w:val="28"/>
          <w:lang w:val="uk-UA"/>
        </w:rPr>
        <w:t xml:space="preserve">української мова і літератури Радченко Л.М. та Мараховській Е.В. до 04.11.2019 року розробити завдання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етапу Конкурсу. Звернути увагу на творчі завдання, спрямувати їх тематику на культуру, мораль, духовні цінності українського народу, які сприяють об’єднанню, формують почуття патріотизму, оптимізму й віри в щасливе майбуття Української </w:t>
      </w:r>
      <w:r>
        <w:rPr>
          <w:sz w:val="28"/>
          <w:lang w:val="uk-UA"/>
        </w:rPr>
        <w:lastRenderedPageBreak/>
        <w:t xml:space="preserve">держави, про яку мріяв і писав у своїх творах Шевченко.  </w:t>
      </w:r>
    </w:p>
    <w:p w:rsidR="00A8550F" w:rsidRPr="00D350C8" w:rsidRDefault="00A8550F" w:rsidP="00A8550F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 журі конкурсу у складі:</w:t>
      </w:r>
    </w:p>
    <w:p w:rsidR="00A8550F" w:rsidRPr="006750DF" w:rsidRDefault="00A8550F" w:rsidP="00A8550F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заступник директора з НВР Тарабаренко Л.Ю.</w:t>
      </w:r>
    </w:p>
    <w:p w:rsidR="00A8550F" w:rsidRDefault="00A8550F" w:rsidP="00A8550F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заступник директора з НВР Долженкова О.О.</w:t>
      </w:r>
    </w:p>
    <w:p w:rsidR="00A8550F" w:rsidRDefault="00A8550F" w:rsidP="00A8550F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методист Ковальова Т.І.</w:t>
      </w:r>
    </w:p>
    <w:p w:rsidR="00A8550F" w:rsidRDefault="00A8550F" w:rsidP="00A8550F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викладач Густодим Н.В.</w:t>
      </w:r>
    </w:p>
    <w:p w:rsidR="00A8550F" w:rsidRDefault="00A8550F" w:rsidP="00A8550F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викладач Харькова Л.Г.</w:t>
      </w:r>
    </w:p>
    <w:p w:rsidR="00A8550F" w:rsidRDefault="00A8550F" w:rsidP="00A8550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Майстрам виробничого навчання та класним керівникам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II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 навчання забезпечити явку учнів до участі у Конкурсі.</w:t>
      </w:r>
    </w:p>
    <w:p w:rsidR="00A8550F" w:rsidRDefault="00A8550F" w:rsidP="00A8550F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Методисту Ковальовій Т.І. надіслати до НМЦ ПТО у Харківській області протокол за підсумками конкурсу та заявку на участь у </w:t>
      </w:r>
      <w:r>
        <w:rPr>
          <w:sz w:val="28"/>
          <w:szCs w:val="28"/>
          <w:lang w:val="en-US"/>
        </w:rPr>
        <w:t>II</w:t>
      </w:r>
      <w:r w:rsidRPr="000F48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(обласному) етапі </w:t>
      </w:r>
      <w:r>
        <w:rPr>
          <w:sz w:val="28"/>
          <w:szCs w:val="28"/>
          <w:lang w:val="uk-UA"/>
        </w:rPr>
        <w:br/>
        <w:t>до 06.12.2019р..</w:t>
      </w:r>
    </w:p>
    <w:p w:rsidR="00A8550F" w:rsidRDefault="00A8550F" w:rsidP="00A8550F">
      <w:pPr>
        <w:rPr>
          <w:sz w:val="28"/>
          <w:lang w:val="uk-UA"/>
        </w:rPr>
      </w:pPr>
    </w:p>
    <w:p w:rsidR="00A8550F" w:rsidRDefault="00A8550F" w:rsidP="00A8550F"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C0088">
        <w:rPr>
          <w:sz w:val="28"/>
          <w:lang w:val="uk-UA"/>
        </w:rPr>
        <w:tab/>
      </w:r>
      <w:r>
        <w:rPr>
          <w:sz w:val="28"/>
          <w:lang w:val="uk-UA"/>
        </w:rPr>
        <w:t>В.М. Костоглодов</w:t>
      </w:r>
    </w:p>
    <w:p w:rsidR="00A8550F" w:rsidRDefault="000C0088" w:rsidP="000C008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A8550F" w:rsidRPr="00012F2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Л.Ю. Тарабаренко </w:t>
      </w:r>
    </w:p>
    <w:p w:rsidR="00A8550F" w:rsidRDefault="000C0088" w:rsidP="000C0088">
      <w:pPr>
        <w:pStyle w:val="a3"/>
        <w:tabs>
          <w:tab w:val="left" w:pos="284"/>
          <w:tab w:val="left" w:pos="993"/>
        </w:tabs>
        <w:ind w:left="7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О.О. </w:t>
      </w:r>
      <w:r w:rsidR="00A8550F">
        <w:rPr>
          <w:sz w:val="28"/>
          <w:lang w:val="uk-UA"/>
        </w:rPr>
        <w:t xml:space="preserve">Долженкова </w:t>
      </w:r>
    </w:p>
    <w:p w:rsidR="00A8550F" w:rsidRDefault="000C0088" w:rsidP="000C0088">
      <w:pPr>
        <w:pStyle w:val="a3"/>
        <w:tabs>
          <w:tab w:val="left" w:pos="284"/>
          <w:tab w:val="left" w:pos="993"/>
        </w:tabs>
        <w:ind w:left="7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Т.І. </w:t>
      </w:r>
      <w:r w:rsidR="00A8550F">
        <w:rPr>
          <w:sz w:val="28"/>
          <w:lang w:val="uk-UA"/>
        </w:rPr>
        <w:t xml:space="preserve">Ковальова </w:t>
      </w:r>
    </w:p>
    <w:p w:rsidR="00A8550F" w:rsidRPr="000542C2" w:rsidRDefault="000C0088" w:rsidP="000C0088">
      <w:pPr>
        <w:pStyle w:val="a3"/>
        <w:tabs>
          <w:tab w:val="left" w:pos="284"/>
          <w:tab w:val="left" w:pos="993"/>
        </w:tabs>
        <w:ind w:left="7230"/>
        <w:jc w:val="both"/>
        <w:rPr>
          <w:sz w:val="28"/>
          <w:lang w:val="uk-UA"/>
        </w:rPr>
      </w:pPr>
      <w:r w:rsidRPr="000542C2">
        <w:rPr>
          <w:sz w:val="28"/>
          <w:lang w:val="uk-UA"/>
        </w:rPr>
        <w:t>Л.М.</w:t>
      </w:r>
      <w:r>
        <w:rPr>
          <w:sz w:val="28"/>
          <w:lang w:val="uk-UA"/>
        </w:rPr>
        <w:t xml:space="preserve"> </w:t>
      </w:r>
      <w:r w:rsidR="00A8550F" w:rsidRPr="000542C2">
        <w:rPr>
          <w:sz w:val="28"/>
          <w:lang w:val="uk-UA"/>
        </w:rPr>
        <w:t xml:space="preserve">Радченко </w:t>
      </w:r>
    </w:p>
    <w:p w:rsidR="00A8550F" w:rsidRDefault="000C0088" w:rsidP="000C0088">
      <w:pPr>
        <w:pStyle w:val="a3"/>
        <w:tabs>
          <w:tab w:val="left" w:pos="284"/>
          <w:tab w:val="left" w:pos="993"/>
        </w:tabs>
        <w:ind w:left="7230"/>
        <w:jc w:val="both"/>
        <w:rPr>
          <w:sz w:val="28"/>
          <w:lang w:val="uk-UA"/>
        </w:rPr>
      </w:pPr>
      <w:r w:rsidRPr="000669B3">
        <w:rPr>
          <w:sz w:val="28"/>
          <w:lang w:val="uk-UA"/>
        </w:rPr>
        <w:t>Є.В.</w:t>
      </w:r>
      <w:r>
        <w:rPr>
          <w:sz w:val="28"/>
          <w:lang w:val="uk-UA"/>
        </w:rPr>
        <w:t xml:space="preserve"> </w:t>
      </w:r>
      <w:r w:rsidR="00A8550F" w:rsidRPr="000669B3">
        <w:rPr>
          <w:sz w:val="28"/>
          <w:lang w:val="uk-UA"/>
        </w:rPr>
        <w:t xml:space="preserve">Мараховська </w:t>
      </w:r>
    </w:p>
    <w:p w:rsidR="00A8550F" w:rsidRDefault="000C0088" w:rsidP="000C0088">
      <w:pPr>
        <w:pStyle w:val="a3"/>
        <w:tabs>
          <w:tab w:val="left" w:pos="284"/>
          <w:tab w:val="left" w:pos="993"/>
        </w:tabs>
        <w:ind w:left="7230"/>
        <w:jc w:val="both"/>
        <w:rPr>
          <w:sz w:val="28"/>
          <w:lang w:val="uk-UA"/>
        </w:rPr>
      </w:pPr>
      <w:r w:rsidRPr="005640F1">
        <w:rPr>
          <w:sz w:val="28"/>
          <w:lang w:val="uk-UA"/>
        </w:rPr>
        <w:t>Л.Г.</w:t>
      </w:r>
      <w:r>
        <w:rPr>
          <w:sz w:val="28"/>
          <w:lang w:val="uk-UA"/>
        </w:rPr>
        <w:t xml:space="preserve"> </w:t>
      </w:r>
      <w:r w:rsidR="00A8550F" w:rsidRPr="005640F1">
        <w:rPr>
          <w:sz w:val="28"/>
          <w:lang w:val="uk-UA"/>
        </w:rPr>
        <w:t xml:space="preserve">Харькова </w:t>
      </w:r>
    </w:p>
    <w:p w:rsidR="00A8550F" w:rsidRDefault="00A8550F" w:rsidP="00A8550F"/>
    <w:p w:rsidR="00A8550F" w:rsidRDefault="00A8550F" w:rsidP="00A8550F">
      <w:pPr>
        <w:jc w:val="both"/>
        <w:rPr>
          <w:kern w:val="2"/>
          <w:sz w:val="28"/>
          <w:szCs w:val="28"/>
          <w:lang w:val="uk-UA"/>
        </w:rPr>
      </w:pPr>
    </w:p>
    <w:p w:rsidR="006619F6" w:rsidRDefault="00F444BE"/>
    <w:sectPr w:rsidR="006619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61"/>
    <w:rsid w:val="000C0088"/>
    <w:rsid w:val="00224461"/>
    <w:rsid w:val="00A8550F"/>
    <w:rsid w:val="00AD1559"/>
    <w:rsid w:val="00C74A88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2</cp:revision>
  <dcterms:created xsi:type="dcterms:W3CDTF">2019-11-19T11:24:00Z</dcterms:created>
  <dcterms:modified xsi:type="dcterms:W3CDTF">2019-11-19T11:24:00Z</dcterms:modified>
</cp:coreProperties>
</file>